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5D0B" w:rsidRDefault="00295D0B">
      <w:pPr>
        <w:spacing w:line="259" w:lineRule="auto"/>
        <w:rPr>
          <w:rFonts w:ascii="Calibri" w:eastAsia="Calibri" w:hAnsi="Calibri" w:cs="Calibri"/>
          <w:sz w:val="22"/>
          <w:szCs w:val="22"/>
        </w:rPr>
      </w:pPr>
    </w:p>
    <w:p w:rsidR="00295D0B" w:rsidRDefault="00295D0B">
      <w:pPr>
        <w:jc w:val="right"/>
        <w:rPr>
          <w:rFonts w:ascii="Calibri" w:eastAsia="Calibri" w:hAnsi="Calibri" w:cs="Calibri"/>
          <w:sz w:val="22"/>
          <w:szCs w:val="22"/>
        </w:rPr>
      </w:pPr>
    </w:p>
    <w:p w:rsidR="00295D0B" w:rsidRDefault="009B288A">
      <w:pPr>
        <w:jc w:val="right"/>
        <w:rPr>
          <w:rFonts w:ascii="Calibri" w:eastAsia="Calibri" w:hAnsi="Calibri" w:cs="Calibri"/>
          <w:sz w:val="22"/>
          <w:szCs w:val="22"/>
        </w:rPr>
      </w:pPr>
      <w:r>
        <w:rPr>
          <w:rFonts w:ascii="Calibri" w:eastAsia="Calibri" w:hAnsi="Calibri" w:cs="Calibri"/>
          <w:sz w:val="22"/>
          <w:szCs w:val="22"/>
        </w:rPr>
        <w:t>3</w:t>
      </w:r>
      <w:r w:rsidR="000C01F9">
        <w:rPr>
          <w:rFonts w:ascii="Calibri" w:eastAsia="Calibri" w:hAnsi="Calibri" w:cs="Calibri"/>
          <w:sz w:val="22"/>
          <w:szCs w:val="22"/>
        </w:rPr>
        <w:t xml:space="preserve">. </w:t>
      </w:r>
      <w:r>
        <w:rPr>
          <w:rFonts w:ascii="Calibri" w:eastAsia="Calibri" w:hAnsi="Calibri" w:cs="Calibri"/>
          <w:sz w:val="22"/>
          <w:szCs w:val="22"/>
        </w:rPr>
        <w:t>4</w:t>
      </w:r>
      <w:r w:rsidR="00F71AAE" w:rsidRPr="008779C1">
        <w:rPr>
          <w:rFonts w:ascii="Calibri" w:eastAsia="Calibri" w:hAnsi="Calibri" w:cs="Calibri"/>
          <w:sz w:val="22"/>
          <w:szCs w:val="22"/>
        </w:rPr>
        <w:t xml:space="preserve">. </w:t>
      </w:r>
      <w:r w:rsidR="00BA41D1" w:rsidRPr="008779C1">
        <w:rPr>
          <w:rFonts w:ascii="Calibri" w:eastAsia="Calibri" w:hAnsi="Calibri" w:cs="Calibri"/>
          <w:sz w:val="22"/>
          <w:szCs w:val="22"/>
        </w:rPr>
        <w:t>201</w:t>
      </w:r>
      <w:r w:rsidR="002C7A30">
        <w:rPr>
          <w:rFonts w:ascii="Calibri" w:eastAsia="Calibri" w:hAnsi="Calibri" w:cs="Calibri"/>
          <w:sz w:val="22"/>
          <w:szCs w:val="22"/>
        </w:rPr>
        <w:t>8</w:t>
      </w:r>
      <w:r w:rsidR="00BA41D1">
        <w:rPr>
          <w:rFonts w:ascii="Calibri" w:eastAsia="Calibri" w:hAnsi="Calibri" w:cs="Calibri"/>
          <w:sz w:val="22"/>
          <w:szCs w:val="22"/>
        </w:rPr>
        <w:t>, Praha</w:t>
      </w:r>
    </w:p>
    <w:p w:rsidR="00295D0B" w:rsidRDefault="00295D0B">
      <w:pPr>
        <w:jc w:val="right"/>
        <w:rPr>
          <w:rFonts w:ascii="Calibri" w:eastAsia="Calibri" w:hAnsi="Calibri" w:cs="Calibri"/>
          <w:sz w:val="22"/>
          <w:szCs w:val="22"/>
        </w:rPr>
      </w:pPr>
    </w:p>
    <w:p w:rsidR="00295D0B" w:rsidRPr="00013B61" w:rsidRDefault="00D25A86">
      <w:pPr>
        <w:jc w:val="both"/>
        <w:rPr>
          <w:rFonts w:ascii="Calibri" w:eastAsia="Calibri" w:hAnsi="Calibri" w:cs="Calibri"/>
          <w:b/>
          <w:spacing w:val="-4"/>
          <w:sz w:val="32"/>
          <w:szCs w:val="26"/>
        </w:rPr>
      </w:pPr>
      <w:r>
        <w:rPr>
          <w:rFonts w:ascii="Calibri" w:eastAsia="Calibri" w:hAnsi="Calibri" w:cs="Calibri"/>
          <w:b/>
          <w:spacing w:val="-4"/>
          <w:sz w:val="32"/>
          <w:szCs w:val="26"/>
        </w:rPr>
        <w:t>Vánoční jedličky dostanou šanci v Kunratickém lese</w:t>
      </w:r>
    </w:p>
    <w:p w:rsidR="00D73061" w:rsidRDefault="00D73061">
      <w:pPr>
        <w:jc w:val="both"/>
        <w:rPr>
          <w:rFonts w:ascii="Calibri" w:eastAsia="Calibri" w:hAnsi="Calibri" w:cs="Calibri"/>
          <w:sz w:val="28"/>
          <w:szCs w:val="28"/>
        </w:rPr>
      </w:pPr>
    </w:p>
    <w:p w:rsidR="00780D21" w:rsidRDefault="00324195">
      <w:pPr>
        <w:jc w:val="both"/>
        <w:rPr>
          <w:rFonts w:asciiTheme="minorHAnsi" w:hAnsiTheme="minorHAnsi"/>
          <w:b/>
          <w:sz w:val="22"/>
        </w:rPr>
      </w:pPr>
      <w:r w:rsidRPr="004319F4">
        <w:rPr>
          <w:rFonts w:ascii="Calibri" w:eastAsia="Calibri" w:hAnsi="Calibri" w:cs="Calibri"/>
          <w:b/>
          <w:sz w:val="22"/>
          <w:szCs w:val="28"/>
        </w:rPr>
        <w:t>V</w:t>
      </w:r>
      <w:r w:rsidR="00395C14">
        <w:rPr>
          <w:rFonts w:ascii="Calibri" w:eastAsia="Calibri" w:hAnsi="Calibri" w:cs="Calibri"/>
          <w:b/>
          <w:sz w:val="22"/>
          <w:szCs w:val="28"/>
        </w:rPr>
        <w:t xml:space="preserve"> sobotu 7. dubna 2018 se v Kunratickém lese od 14 do 16 hodin uskuteční Den pro jedličku, jímž vyvrcholí </w:t>
      </w:r>
      <w:r w:rsidR="00780D21">
        <w:rPr>
          <w:rFonts w:ascii="Calibri" w:eastAsia="Calibri" w:hAnsi="Calibri" w:cs="Calibri"/>
          <w:b/>
          <w:sz w:val="22"/>
          <w:szCs w:val="28"/>
        </w:rPr>
        <w:t xml:space="preserve">několikaměsíční </w:t>
      </w:r>
      <w:r w:rsidR="00395C14">
        <w:rPr>
          <w:rFonts w:ascii="Calibri" w:eastAsia="Calibri" w:hAnsi="Calibri" w:cs="Calibri"/>
          <w:b/>
          <w:sz w:val="22"/>
          <w:szCs w:val="28"/>
        </w:rPr>
        <w:t xml:space="preserve">projekt Lesů hl. m. Prahy Vánoční jedlička s budoucností. Lesy hl. m. Prahy loni na podzim připravily </w:t>
      </w:r>
      <w:r w:rsidR="00780D21">
        <w:rPr>
          <w:rFonts w:ascii="Calibri" w:eastAsia="Calibri" w:hAnsi="Calibri" w:cs="Calibri"/>
          <w:b/>
          <w:sz w:val="22"/>
          <w:szCs w:val="28"/>
        </w:rPr>
        <w:t>na</w:t>
      </w:r>
      <w:r w:rsidR="00395C14">
        <w:rPr>
          <w:rFonts w:ascii="Calibri" w:eastAsia="Calibri" w:hAnsi="Calibri" w:cs="Calibri"/>
          <w:b/>
          <w:sz w:val="22"/>
          <w:szCs w:val="28"/>
        </w:rPr>
        <w:t xml:space="preserve"> 250</w:t>
      </w:r>
      <w:r w:rsidR="00780D21">
        <w:rPr>
          <w:rFonts w:ascii="Calibri" w:eastAsia="Calibri" w:hAnsi="Calibri" w:cs="Calibri"/>
          <w:b/>
          <w:sz w:val="22"/>
          <w:szCs w:val="28"/>
        </w:rPr>
        <w:t xml:space="preserve"> speciálních</w:t>
      </w:r>
      <w:r w:rsidR="00395C14">
        <w:rPr>
          <w:rFonts w:ascii="Calibri" w:eastAsia="Calibri" w:hAnsi="Calibri" w:cs="Calibri"/>
          <w:b/>
          <w:sz w:val="22"/>
          <w:szCs w:val="28"/>
        </w:rPr>
        <w:t xml:space="preserve"> jedliček v květináčích, které si zájemci mohli </w:t>
      </w:r>
      <w:r w:rsidR="00A52B7D">
        <w:rPr>
          <w:rFonts w:ascii="Calibri" w:eastAsia="Calibri" w:hAnsi="Calibri" w:cs="Calibri"/>
          <w:b/>
          <w:sz w:val="22"/>
          <w:szCs w:val="28"/>
        </w:rPr>
        <w:t xml:space="preserve">za výhodnou cenu </w:t>
      </w:r>
      <w:r w:rsidR="00395C14">
        <w:rPr>
          <w:rFonts w:ascii="Calibri" w:eastAsia="Calibri" w:hAnsi="Calibri" w:cs="Calibri"/>
          <w:b/>
          <w:sz w:val="22"/>
          <w:szCs w:val="28"/>
        </w:rPr>
        <w:t>zakoupit</w:t>
      </w:r>
      <w:r w:rsidR="00780D21">
        <w:rPr>
          <w:rFonts w:ascii="Calibri" w:eastAsia="Calibri" w:hAnsi="Calibri" w:cs="Calibri"/>
          <w:b/>
          <w:sz w:val="22"/>
          <w:szCs w:val="28"/>
        </w:rPr>
        <w:t xml:space="preserve"> a udělat z nich své vánoční stromky</w:t>
      </w:r>
      <w:r w:rsidR="00395C14">
        <w:rPr>
          <w:rFonts w:ascii="Calibri" w:eastAsia="Calibri" w:hAnsi="Calibri" w:cs="Calibri"/>
          <w:b/>
          <w:sz w:val="22"/>
          <w:szCs w:val="28"/>
        </w:rPr>
        <w:t xml:space="preserve">. </w:t>
      </w:r>
      <w:r w:rsidR="00780D21">
        <w:rPr>
          <w:rFonts w:ascii="Calibri" w:eastAsia="Calibri" w:hAnsi="Calibri" w:cs="Calibri"/>
          <w:b/>
          <w:sz w:val="22"/>
          <w:szCs w:val="28"/>
        </w:rPr>
        <w:t xml:space="preserve">Nyní se </w:t>
      </w:r>
      <w:r w:rsidR="000F0C50">
        <w:rPr>
          <w:rFonts w:ascii="Calibri" w:eastAsia="Calibri" w:hAnsi="Calibri" w:cs="Calibri"/>
          <w:b/>
          <w:sz w:val="22"/>
          <w:szCs w:val="28"/>
        </w:rPr>
        <w:t>za vánoční atmosféru</w:t>
      </w:r>
      <w:r w:rsidR="00780D21">
        <w:rPr>
          <w:rFonts w:ascii="Calibri" w:eastAsia="Calibri" w:hAnsi="Calibri" w:cs="Calibri"/>
          <w:b/>
          <w:sz w:val="22"/>
          <w:szCs w:val="28"/>
        </w:rPr>
        <w:t xml:space="preserve"> budou moci </w:t>
      </w:r>
      <w:r w:rsidR="000F0C50">
        <w:rPr>
          <w:rFonts w:ascii="Calibri" w:eastAsia="Calibri" w:hAnsi="Calibri" w:cs="Calibri"/>
          <w:b/>
          <w:sz w:val="22"/>
          <w:szCs w:val="28"/>
        </w:rPr>
        <w:t xml:space="preserve">svým </w:t>
      </w:r>
      <w:r w:rsidR="00780D21">
        <w:rPr>
          <w:rFonts w:ascii="Calibri" w:eastAsia="Calibri" w:hAnsi="Calibri" w:cs="Calibri"/>
          <w:b/>
          <w:sz w:val="22"/>
          <w:szCs w:val="28"/>
        </w:rPr>
        <w:t xml:space="preserve">jedličkám odvděčit a darovat jim budoucnost – s pomocí </w:t>
      </w:r>
      <w:r w:rsidR="00BD5516">
        <w:rPr>
          <w:rFonts w:ascii="Calibri" w:eastAsia="Calibri" w:hAnsi="Calibri" w:cs="Calibri"/>
          <w:b/>
          <w:sz w:val="22"/>
          <w:szCs w:val="28"/>
        </w:rPr>
        <w:t xml:space="preserve">pražských </w:t>
      </w:r>
      <w:r w:rsidR="00780D21">
        <w:rPr>
          <w:rFonts w:ascii="Calibri" w:eastAsia="Calibri" w:hAnsi="Calibri" w:cs="Calibri"/>
          <w:b/>
          <w:sz w:val="22"/>
          <w:szCs w:val="28"/>
        </w:rPr>
        <w:t xml:space="preserve">lesníků je vysadit v lese. </w:t>
      </w:r>
      <w:r w:rsidR="000F0C50">
        <w:rPr>
          <w:rFonts w:ascii="Calibri" w:eastAsia="Calibri" w:hAnsi="Calibri" w:cs="Calibri"/>
          <w:b/>
          <w:sz w:val="22"/>
          <w:szCs w:val="28"/>
        </w:rPr>
        <w:t xml:space="preserve">Akce se však může zúčastnit i ten, kdo si stromek z předvánočního prodeje pořídit nestihl. </w:t>
      </w:r>
      <w:r w:rsidR="000F0C50" w:rsidRPr="000F0C50">
        <w:rPr>
          <w:rFonts w:asciiTheme="minorHAnsi" w:hAnsiTheme="minorHAnsi"/>
          <w:b/>
          <w:sz w:val="22"/>
        </w:rPr>
        <w:t xml:space="preserve">Na místě budou </w:t>
      </w:r>
      <w:r w:rsidR="000F0C50">
        <w:rPr>
          <w:rFonts w:asciiTheme="minorHAnsi" w:hAnsiTheme="minorHAnsi"/>
          <w:b/>
          <w:sz w:val="22"/>
        </w:rPr>
        <w:t xml:space="preserve">k dispozici i </w:t>
      </w:r>
      <w:r w:rsidR="000F0C50" w:rsidRPr="000F0C50">
        <w:rPr>
          <w:rFonts w:asciiTheme="minorHAnsi" w:hAnsiTheme="minorHAnsi"/>
          <w:b/>
          <w:sz w:val="22"/>
        </w:rPr>
        <w:t>„volné“ jedličky, které budete moci vysadit.</w:t>
      </w:r>
      <w:r w:rsidR="000F0C50">
        <w:rPr>
          <w:rFonts w:asciiTheme="minorHAnsi" w:hAnsiTheme="minorHAnsi"/>
          <w:b/>
          <w:sz w:val="22"/>
        </w:rPr>
        <w:t xml:space="preserve"> Sraz je v Kunratickém lese u Velkého altánu (</w:t>
      </w:r>
      <w:r w:rsidR="000F0C50" w:rsidRPr="000F0C50">
        <w:rPr>
          <w:rFonts w:asciiTheme="minorHAnsi" w:hAnsiTheme="minorHAnsi"/>
          <w:b/>
          <w:sz w:val="22"/>
        </w:rPr>
        <w:t>50.0295414N, 14.4779497E</w:t>
      </w:r>
      <w:r w:rsidR="000F0C50">
        <w:rPr>
          <w:rFonts w:asciiTheme="minorHAnsi" w:hAnsiTheme="minorHAnsi"/>
          <w:b/>
          <w:sz w:val="22"/>
        </w:rPr>
        <w:t xml:space="preserve">). </w:t>
      </w:r>
    </w:p>
    <w:p w:rsidR="000F0C50" w:rsidRDefault="000F0C50">
      <w:pPr>
        <w:jc w:val="both"/>
        <w:rPr>
          <w:rFonts w:asciiTheme="minorHAnsi" w:hAnsiTheme="minorHAnsi"/>
          <w:b/>
          <w:sz w:val="22"/>
        </w:rPr>
      </w:pPr>
    </w:p>
    <w:p w:rsidR="00BD5516" w:rsidRDefault="000F0C50">
      <w:pPr>
        <w:jc w:val="both"/>
        <w:rPr>
          <w:rFonts w:asciiTheme="minorHAnsi" w:hAnsiTheme="minorHAnsi"/>
          <w:sz w:val="22"/>
          <w:szCs w:val="22"/>
        </w:rPr>
      </w:pPr>
      <w:r w:rsidRPr="000F0C50">
        <w:rPr>
          <w:rFonts w:asciiTheme="minorHAnsi" w:hAnsiTheme="minorHAnsi"/>
          <w:sz w:val="22"/>
          <w:szCs w:val="22"/>
        </w:rPr>
        <w:t>Za projektem Vánoční jedlička s budoucností stojí snaha Lesů hl. m. Prahy nabídnout Pražanům možnost zvolit si za svůj vánoční strom takový stromek, který možná nesplňuje všechny náročné parametry dokonalého vánočního stromu, ale jehož zato po Vánocích nečeká smutný osud u kontejnerů nebo na skládce.</w:t>
      </w:r>
      <w:r>
        <w:rPr>
          <w:rFonts w:asciiTheme="minorHAnsi" w:hAnsiTheme="minorHAnsi"/>
          <w:sz w:val="22"/>
          <w:szCs w:val="22"/>
        </w:rPr>
        <w:t xml:space="preserve"> </w:t>
      </w:r>
      <w:r w:rsidR="00BD5516">
        <w:rPr>
          <w:rFonts w:asciiTheme="minorHAnsi" w:hAnsiTheme="minorHAnsi"/>
          <w:sz w:val="22"/>
          <w:szCs w:val="22"/>
        </w:rPr>
        <w:t>„</w:t>
      </w:r>
      <w:r w:rsidR="00A52B7D">
        <w:rPr>
          <w:rFonts w:asciiTheme="minorHAnsi" w:hAnsiTheme="minorHAnsi"/>
          <w:sz w:val="22"/>
          <w:szCs w:val="22"/>
        </w:rPr>
        <w:t>Záměrně jsme nenabízeli</w:t>
      </w:r>
      <w:r w:rsidR="00BD5516">
        <w:rPr>
          <w:rFonts w:asciiTheme="minorHAnsi" w:hAnsiTheme="minorHAnsi"/>
          <w:sz w:val="22"/>
          <w:szCs w:val="22"/>
        </w:rPr>
        <w:t xml:space="preserve"> standardní vánoční jehličnany vypěstované právě a pouze pro vánoční období, nýbrž stromky běžně pěstované pro výsadby v lesním porostu. Proto se</w:t>
      </w:r>
      <w:r w:rsidR="00F46B4A">
        <w:rPr>
          <w:rFonts w:asciiTheme="minorHAnsi" w:hAnsiTheme="minorHAnsi"/>
          <w:sz w:val="22"/>
          <w:szCs w:val="22"/>
        </w:rPr>
        <w:t xml:space="preserve"> </w:t>
      </w:r>
      <w:r w:rsidR="00BD5516">
        <w:rPr>
          <w:rFonts w:asciiTheme="minorHAnsi" w:hAnsiTheme="minorHAnsi"/>
          <w:sz w:val="22"/>
          <w:szCs w:val="22"/>
        </w:rPr>
        <w:t xml:space="preserve">nyní mohou do lesa bez problémů vysadit,“ podotýká Petra Fišerová, tisková mluvčí Lesů hl. m. Prahy. Během Dne pro jedličku se tak v Kunratickém lese budou vysazovat pouze </w:t>
      </w:r>
      <w:r w:rsidR="00F46B4A">
        <w:rPr>
          <w:rFonts w:asciiTheme="minorHAnsi" w:hAnsiTheme="minorHAnsi"/>
          <w:sz w:val="22"/>
          <w:szCs w:val="22"/>
        </w:rPr>
        <w:t>jedle bělokoré</w:t>
      </w:r>
      <w:r w:rsidR="00BD5516">
        <w:rPr>
          <w:rFonts w:asciiTheme="minorHAnsi" w:hAnsiTheme="minorHAnsi"/>
          <w:sz w:val="22"/>
          <w:szCs w:val="22"/>
        </w:rPr>
        <w:t xml:space="preserve"> zakoupené v rámci projektu, případně další </w:t>
      </w:r>
      <w:r w:rsidR="00F46B4A">
        <w:rPr>
          <w:rFonts w:asciiTheme="minorHAnsi" w:hAnsiTheme="minorHAnsi"/>
          <w:sz w:val="22"/>
          <w:szCs w:val="22"/>
        </w:rPr>
        <w:t xml:space="preserve">stromky, jež budou na místě čekat na zájemce, kteří si před minulými Vánocemi jedličku od Lesů hl. m. Prahy zakoupit nestihli. </w:t>
      </w:r>
      <w:r w:rsidR="00D25A86">
        <w:rPr>
          <w:rFonts w:asciiTheme="minorHAnsi" w:hAnsiTheme="minorHAnsi"/>
          <w:sz w:val="22"/>
          <w:szCs w:val="22"/>
        </w:rPr>
        <w:t>Vhodné</w:t>
      </w:r>
      <w:bookmarkStart w:id="0" w:name="_GoBack"/>
      <w:bookmarkEnd w:id="0"/>
      <w:r w:rsidR="00F46B4A">
        <w:rPr>
          <w:rFonts w:asciiTheme="minorHAnsi" w:hAnsiTheme="minorHAnsi"/>
          <w:sz w:val="22"/>
          <w:szCs w:val="22"/>
        </w:rPr>
        <w:t xml:space="preserve"> nejsou žádné jiné sazenice, okrasné a cizokrajné druhy, které by lesnímu porostu v budoucnu spíš uškodily. </w:t>
      </w:r>
    </w:p>
    <w:p w:rsidR="00F46B4A" w:rsidRDefault="00F46B4A">
      <w:pPr>
        <w:jc w:val="both"/>
        <w:rPr>
          <w:rFonts w:asciiTheme="minorHAnsi" w:hAnsiTheme="minorHAnsi"/>
          <w:sz w:val="22"/>
          <w:szCs w:val="22"/>
        </w:rPr>
      </w:pPr>
    </w:p>
    <w:p w:rsidR="00F46B4A" w:rsidRDefault="00013B61">
      <w:pPr>
        <w:jc w:val="both"/>
        <w:rPr>
          <w:rFonts w:asciiTheme="minorHAnsi" w:hAnsiTheme="minorHAnsi"/>
          <w:sz w:val="22"/>
          <w:szCs w:val="22"/>
        </w:rPr>
      </w:pPr>
      <w:r>
        <w:rPr>
          <w:rFonts w:asciiTheme="minorHAnsi" w:hAnsiTheme="minorHAnsi"/>
          <w:sz w:val="22"/>
          <w:szCs w:val="22"/>
        </w:rPr>
        <w:t>Projektem Vánoční jedlička s budoucností Lesy hl. m. Prahy také symbolicky podporují návrat jedle bělokoré do české přírody. V minulosti se jedle řadila mezi naše nejhojnější jehličnany, postupem času ale z českých lesů kvůli znečištění ovzduší</w:t>
      </w:r>
      <w:r w:rsidR="00A52B7D">
        <w:rPr>
          <w:rFonts w:asciiTheme="minorHAnsi" w:hAnsiTheme="minorHAnsi"/>
          <w:sz w:val="22"/>
          <w:szCs w:val="22"/>
        </w:rPr>
        <w:t>, vysoušení krajiny</w:t>
      </w:r>
      <w:r>
        <w:rPr>
          <w:rFonts w:asciiTheme="minorHAnsi" w:hAnsiTheme="minorHAnsi"/>
          <w:sz w:val="22"/>
          <w:szCs w:val="22"/>
        </w:rPr>
        <w:t xml:space="preserve"> i nešetrnému hospodaření v lesních porostech takřka vymizela. </w:t>
      </w:r>
      <w:r w:rsidR="00A52B7D">
        <w:rPr>
          <w:rFonts w:asciiTheme="minorHAnsi" w:hAnsiTheme="minorHAnsi"/>
          <w:sz w:val="22"/>
          <w:szCs w:val="22"/>
        </w:rPr>
        <w:t xml:space="preserve">Výsadbami mladých sazenic jí pomáháme postupně se do české přírody zase vracet. </w:t>
      </w:r>
      <w:r>
        <w:rPr>
          <w:rFonts w:asciiTheme="minorHAnsi" w:hAnsiTheme="minorHAnsi"/>
          <w:sz w:val="22"/>
          <w:szCs w:val="22"/>
        </w:rPr>
        <w:t xml:space="preserve">Sazenice jedle bělokoré jsou každoročně součástí </w:t>
      </w:r>
      <w:r w:rsidR="00A52B7D">
        <w:rPr>
          <w:rFonts w:asciiTheme="minorHAnsi" w:hAnsiTheme="minorHAnsi"/>
          <w:sz w:val="22"/>
          <w:szCs w:val="22"/>
        </w:rPr>
        <w:t xml:space="preserve">našich </w:t>
      </w:r>
      <w:r>
        <w:rPr>
          <w:rFonts w:asciiTheme="minorHAnsi" w:hAnsiTheme="minorHAnsi"/>
          <w:sz w:val="22"/>
          <w:szCs w:val="22"/>
        </w:rPr>
        <w:t xml:space="preserve">výsadeb v pražských lesích, </w:t>
      </w:r>
      <w:r w:rsidR="00A52B7D">
        <w:rPr>
          <w:rFonts w:asciiTheme="minorHAnsi" w:hAnsiTheme="minorHAnsi"/>
          <w:sz w:val="22"/>
          <w:szCs w:val="22"/>
        </w:rPr>
        <w:t xml:space="preserve">v loňském roce jsme v Praze vysadili takřka 11 tisíc mladých jedlí. </w:t>
      </w:r>
      <w:r>
        <w:rPr>
          <w:rFonts w:asciiTheme="minorHAnsi" w:hAnsiTheme="minorHAnsi"/>
          <w:sz w:val="22"/>
          <w:szCs w:val="22"/>
        </w:rPr>
        <w:t xml:space="preserve">   </w:t>
      </w:r>
    </w:p>
    <w:p w:rsidR="0027127E" w:rsidRDefault="0027127E" w:rsidP="004F4163">
      <w:pPr>
        <w:jc w:val="both"/>
        <w:rPr>
          <w:rFonts w:ascii="Calibri" w:eastAsia="Calibri" w:hAnsi="Calibri" w:cs="Calibri"/>
          <w:sz w:val="22"/>
          <w:szCs w:val="28"/>
        </w:rPr>
      </w:pPr>
    </w:p>
    <w:p w:rsidR="0027127E" w:rsidRPr="004F4163" w:rsidRDefault="0027127E" w:rsidP="004F4163">
      <w:pPr>
        <w:jc w:val="both"/>
        <w:rPr>
          <w:rFonts w:ascii="Calibri" w:eastAsia="Calibri" w:hAnsi="Calibri" w:cs="Calibri"/>
          <w:sz w:val="22"/>
          <w:szCs w:val="28"/>
        </w:rPr>
      </w:pPr>
    </w:p>
    <w:tbl>
      <w:tblPr>
        <w:tblStyle w:val="a"/>
        <w:tblpPr w:leftFromText="141" w:rightFromText="141" w:vertAnchor="page" w:horzAnchor="margin" w:tblpX="108" w:tblpY="11486"/>
        <w:tblW w:w="9072" w:type="dxa"/>
        <w:tblInd w:w="0" w:type="dxa"/>
        <w:tblLayout w:type="fixed"/>
        <w:tblLook w:val="0000" w:firstRow="0" w:lastRow="0" w:firstColumn="0" w:lastColumn="0" w:noHBand="0" w:noVBand="0"/>
      </w:tblPr>
      <w:tblGrid>
        <w:gridCol w:w="9072"/>
      </w:tblGrid>
      <w:tr w:rsidR="003C152D" w:rsidTr="007F1A34">
        <w:trPr>
          <w:trHeight w:val="1860"/>
        </w:trPr>
        <w:tc>
          <w:tcPr>
            <w:tcW w:w="9072" w:type="dxa"/>
            <w:shd w:val="clear" w:color="auto" w:fill="F3F3F3"/>
          </w:tcPr>
          <w:p w:rsidR="003C152D" w:rsidRDefault="003C152D" w:rsidP="007F1A34">
            <w:pPr>
              <w:ind w:left="180" w:right="176"/>
              <w:jc w:val="both"/>
              <w:rPr>
                <w:rFonts w:ascii="Arial" w:eastAsia="Arial" w:hAnsi="Arial" w:cs="Arial"/>
                <w:sz w:val="24"/>
                <w:szCs w:val="24"/>
              </w:rPr>
            </w:pPr>
          </w:p>
          <w:p w:rsidR="003C152D" w:rsidRDefault="003C152D" w:rsidP="007F1A34">
            <w:pPr>
              <w:ind w:left="180" w:right="176"/>
              <w:jc w:val="both"/>
              <w:rPr>
                <w:rFonts w:ascii="Calibri" w:eastAsia="Calibri" w:hAnsi="Calibri" w:cs="Calibri"/>
              </w:rPr>
            </w:pPr>
            <w:r>
              <w:rPr>
                <w:rFonts w:ascii="Calibri" w:eastAsia="Calibri" w:hAnsi="Calibri" w:cs="Calibri"/>
                <w:b/>
              </w:rPr>
              <w:t>Lesy hlavního města Prahy se starají o 2 900 ha pražských lesů</w:t>
            </w:r>
            <w:r w:rsidR="002C7A30">
              <w:rPr>
                <w:rFonts w:ascii="Calibri" w:eastAsia="Calibri" w:hAnsi="Calibri" w:cs="Calibri"/>
                <w:b/>
              </w:rPr>
              <w:t xml:space="preserve"> a</w:t>
            </w:r>
            <w:r>
              <w:rPr>
                <w:rFonts w:ascii="Calibri" w:eastAsia="Calibri" w:hAnsi="Calibri" w:cs="Calibri"/>
                <w:b/>
              </w:rPr>
              <w:t xml:space="preserve"> pečují o významné pražské parky, jako jsou Stromovka, Petřín, Vítkov, Letná či obora Hvězda</w:t>
            </w:r>
            <w:r w:rsidR="002C7A30">
              <w:rPr>
                <w:rFonts w:ascii="Calibri" w:eastAsia="Calibri" w:hAnsi="Calibri" w:cs="Calibri"/>
                <w:b/>
              </w:rPr>
              <w:t>, památné stromy na území Prahy a stromořadí celopražského významu ve 46 ulicích</w:t>
            </w:r>
            <w:r>
              <w:rPr>
                <w:rFonts w:ascii="Calibri" w:eastAsia="Calibri" w:hAnsi="Calibri" w:cs="Calibri"/>
                <w:b/>
              </w:rPr>
              <w:t>. Spravují přibližně 3</w:t>
            </w:r>
            <w:r w:rsidR="006513BF">
              <w:rPr>
                <w:rFonts w:ascii="Calibri" w:eastAsia="Calibri" w:hAnsi="Calibri" w:cs="Calibri"/>
                <w:b/>
              </w:rPr>
              <w:t>00 km drobných vodních toků a 1</w:t>
            </w:r>
            <w:r w:rsidR="002C7A30">
              <w:rPr>
                <w:rFonts w:ascii="Calibri" w:eastAsia="Calibri" w:hAnsi="Calibri" w:cs="Calibri"/>
                <w:b/>
              </w:rPr>
              <w:t>53</w:t>
            </w:r>
            <w:r>
              <w:rPr>
                <w:rFonts w:ascii="Calibri" w:eastAsia="Calibri" w:hAnsi="Calibri" w:cs="Calibri"/>
                <w:b/>
              </w:rPr>
              <w:t xml:space="preserve"> vodních nádrží. Provozují záchrannou stanici pro volně žijící živočichy, včelnice a v rámci ekologické výchovy spolupracují se školami a širokou veřejností.</w:t>
            </w:r>
          </w:p>
          <w:p w:rsidR="003C152D" w:rsidRDefault="003C152D" w:rsidP="007F1A34">
            <w:pPr>
              <w:ind w:left="180" w:right="176"/>
              <w:jc w:val="both"/>
              <w:rPr>
                <w:rFonts w:ascii="Calibri" w:eastAsia="Calibri" w:hAnsi="Calibri" w:cs="Calibri"/>
              </w:rPr>
            </w:pPr>
          </w:p>
          <w:p w:rsidR="003C152D" w:rsidRDefault="003C152D" w:rsidP="007F1A34">
            <w:pPr>
              <w:ind w:left="180" w:right="176"/>
              <w:jc w:val="both"/>
              <w:rPr>
                <w:rFonts w:ascii="Calibri" w:eastAsia="Calibri" w:hAnsi="Calibri" w:cs="Calibri"/>
              </w:rPr>
            </w:pPr>
            <w:r>
              <w:rPr>
                <w:rFonts w:ascii="Calibri" w:eastAsia="Calibri" w:hAnsi="Calibri" w:cs="Calibri"/>
                <w:b/>
              </w:rPr>
              <w:t xml:space="preserve">Kontakt pro média: </w:t>
            </w:r>
          </w:p>
          <w:p w:rsidR="003C152D" w:rsidRDefault="003C152D" w:rsidP="007F1A34">
            <w:pPr>
              <w:ind w:left="180" w:right="176"/>
              <w:jc w:val="both"/>
              <w:rPr>
                <w:rFonts w:ascii="Calibri" w:eastAsia="Calibri" w:hAnsi="Calibri" w:cs="Calibri"/>
              </w:rPr>
            </w:pPr>
            <w:r>
              <w:rPr>
                <w:rFonts w:ascii="Calibri" w:eastAsia="Calibri" w:hAnsi="Calibri" w:cs="Calibri"/>
                <w:b/>
              </w:rPr>
              <w:t>Ing. Petra Fišerová, e-mail: fiserova@lesy-praha.cz, tel.: 775 018 624</w:t>
            </w:r>
          </w:p>
          <w:p w:rsidR="003C152D" w:rsidRDefault="003C152D" w:rsidP="007F1A34">
            <w:pPr>
              <w:ind w:left="180" w:right="176"/>
              <w:jc w:val="both"/>
              <w:rPr>
                <w:rFonts w:ascii="Arial" w:eastAsia="Arial" w:hAnsi="Arial" w:cs="Arial"/>
                <w:sz w:val="24"/>
                <w:szCs w:val="24"/>
              </w:rPr>
            </w:pPr>
          </w:p>
          <w:p w:rsidR="003C152D" w:rsidRDefault="003C152D" w:rsidP="007F1A34">
            <w:pPr>
              <w:ind w:left="180" w:right="176"/>
              <w:jc w:val="both"/>
              <w:rPr>
                <w:rFonts w:ascii="Calibri" w:eastAsia="Calibri" w:hAnsi="Calibri" w:cs="Calibri"/>
              </w:rPr>
            </w:pPr>
            <w:r>
              <w:rPr>
                <w:rFonts w:ascii="Calibri" w:eastAsia="Calibri" w:hAnsi="Calibri" w:cs="Calibri"/>
                <w:b/>
              </w:rPr>
              <w:t>www.lesypraha.cz, facebook.com/</w:t>
            </w:r>
            <w:proofErr w:type="spellStart"/>
            <w:r>
              <w:rPr>
                <w:rFonts w:ascii="Calibri" w:eastAsia="Calibri" w:hAnsi="Calibri" w:cs="Calibri"/>
                <w:b/>
              </w:rPr>
              <w:t>LesyhlmPrahy</w:t>
            </w:r>
            <w:proofErr w:type="spellEnd"/>
            <w:r w:rsidR="002C7A30">
              <w:rPr>
                <w:rFonts w:ascii="Calibri" w:eastAsia="Calibri" w:hAnsi="Calibri" w:cs="Calibri"/>
                <w:b/>
              </w:rPr>
              <w:t>, instagram.com/</w:t>
            </w:r>
            <w:proofErr w:type="spellStart"/>
            <w:r w:rsidR="002C7A30">
              <w:rPr>
                <w:rFonts w:ascii="Calibri" w:eastAsia="Calibri" w:hAnsi="Calibri" w:cs="Calibri"/>
                <w:b/>
              </w:rPr>
              <w:t>lesy_hl.</w:t>
            </w:r>
            <w:proofErr w:type="gramStart"/>
            <w:r w:rsidR="002C7A30">
              <w:rPr>
                <w:rFonts w:ascii="Calibri" w:eastAsia="Calibri" w:hAnsi="Calibri" w:cs="Calibri"/>
                <w:b/>
              </w:rPr>
              <w:t>m.prahy</w:t>
            </w:r>
            <w:proofErr w:type="spellEnd"/>
            <w:proofErr w:type="gramEnd"/>
          </w:p>
          <w:p w:rsidR="003C152D" w:rsidRDefault="003C152D" w:rsidP="007F1A34">
            <w:pPr>
              <w:ind w:left="180" w:right="176"/>
              <w:jc w:val="both"/>
              <w:rPr>
                <w:rFonts w:ascii="Arial" w:eastAsia="Arial" w:hAnsi="Arial" w:cs="Arial"/>
                <w:sz w:val="24"/>
                <w:szCs w:val="24"/>
              </w:rPr>
            </w:pPr>
          </w:p>
        </w:tc>
      </w:tr>
    </w:tbl>
    <w:p w:rsidR="00B145F3" w:rsidRPr="0027127E" w:rsidRDefault="00B145F3" w:rsidP="00395C14">
      <w:pPr>
        <w:tabs>
          <w:tab w:val="left" w:pos="1514"/>
        </w:tabs>
        <w:rPr>
          <w:rFonts w:ascii="UniversCondensed" w:hAnsi="UniversCondensed" w:cs="UniversCondensed"/>
          <w:i/>
        </w:rPr>
      </w:pPr>
    </w:p>
    <w:sectPr w:rsidR="00B145F3" w:rsidRPr="0027127E">
      <w:headerReference w:type="default" r:id="rId9"/>
      <w:footerReference w:type="default" r:id="rId10"/>
      <w:pgSz w:w="11906" w:h="16838"/>
      <w:pgMar w:top="1474" w:right="1416" w:bottom="1247" w:left="1418"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00" w:rsidRDefault="00B85E00">
      <w:r>
        <w:separator/>
      </w:r>
    </w:p>
  </w:endnote>
  <w:endnote w:type="continuationSeparator" w:id="0">
    <w:p w:rsidR="00B85E00" w:rsidRDefault="00B8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niversCondense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0B" w:rsidRDefault="00BA41D1">
    <w:pPr>
      <w:tabs>
        <w:tab w:val="center" w:pos="4536"/>
        <w:tab w:val="right" w:pos="9072"/>
      </w:tabs>
      <w:spacing w:after="869" w:line="259" w:lineRule="auto"/>
      <w:rPr>
        <w:rFonts w:ascii="Calibri" w:eastAsia="Calibri" w:hAnsi="Calibri" w:cs="Calibri"/>
        <w:sz w:val="22"/>
        <w:szCs w:val="22"/>
      </w:rPr>
    </w:pPr>
    <w:r>
      <w:rPr>
        <w:noProof/>
      </w:rPr>
      <w:drawing>
        <wp:anchor distT="0" distB="0" distL="0" distR="0" simplePos="0" relativeHeight="251659264" behindDoc="0" locked="0" layoutInCell="0" hidden="0" allowOverlap="1" wp14:anchorId="0FCA5608" wp14:editId="60532DF9">
          <wp:simplePos x="0" y="0"/>
          <wp:positionH relativeFrom="margin">
            <wp:posOffset>-914399</wp:posOffset>
          </wp:positionH>
          <wp:positionV relativeFrom="paragraph">
            <wp:posOffset>-187324</wp:posOffset>
          </wp:positionV>
          <wp:extent cx="7675245" cy="961390"/>
          <wp:effectExtent l="3175" t="3175" r="3175" b="3175"/>
          <wp:wrapSquare wrapText="bothSides" distT="0" distB="0" distL="0" distR="0"/>
          <wp:docPr id="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675245" cy="961390"/>
                  </a:xfrm>
                  <a:prstGeom prst="rect">
                    <a:avLst/>
                  </a:prstGeom>
                  <a:ln w="3175">
                    <a:solidFill>
                      <a:srgbClr val="C0C0C0"/>
                    </a:solidFill>
                    <a:prstDash val="soli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00" w:rsidRDefault="00B85E00">
      <w:r>
        <w:separator/>
      </w:r>
    </w:p>
  </w:footnote>
  <w:footnote w:type="continuationSeparator" w:id="0">
    <w:p w:rsidR="00B85E00" w:rsidRDefault="00B85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0B" w:rsidRDefault="00BA41D1">
    <w:pPr>
      <w:tabs>
        <w:tab w:val="center" w:pos="4536"/>
        <w:tab w:val="right" w:pos="9072"/>
      </w:tabs>
      <w:spacing w:before="709" w:after="160" w:line="259" w:lineRule="auto"/>
      <w:rPr>
        <w:rFonts w:ascii="Calibri" w:eastAsia="Calibri" w:hAnsi="Calibri" w:cs="Calibri"/>
        <w:sz w:val="22"/>
        <w:szCs w:val="22"/>
      </w:rPr>
    </w:pPr>
    <w:r>
      <w:rPr>
        <w:noProof/>
      </w:rPr>
      <w:drawing>
        <wp:anchor distT="0" distB="0" distL="0" distR="0" simplePos="0" relativeHeight="251658240" behindDoc="0" locked="0" layoutInCell="0" hidden="0" allowOverlap="1" wp14:anchorId="2F9F6924" wp14:editId="1191572F">
          <wp:simplePos x="0" y="0"/>
          <wp:positionH relativeFrom="margin">
            <wp:posOffset>-914399</wp:posOffset>
          </wp:positionH>
          <wp:positionV relativeFrom="paragraph">
            <wp:posOffset>-464184</wp:posOffset>
          </wp:positionV>
          <wp:extent cx="7679055" cy="961390"/>
          <wp:effectExtent l="0" t="0" r="0" b="0"/>
          <wp:wrapSquare wrapText="bothSides" distT="0" distB="0" distL="0" distR="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7679055" cy="9613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786"/>
    <w:multiLevelType w:val="hybridMultilevel"/>
    <w:tmpl w:val="CD0A7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1270659"/>
    <w:multiLevelType w:val="hybridMultilevel"/>
    <w:tmpl w:val="9B941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95D0B"/>
    <w:rsid w:val="000076A6"/>
    <w:rsid w:val="00013B61"/>
    <w:rsid w:val="00050906"/>
    <w:rsid w:val="00052B61"/>
    <w:rsid w:val="000C01F9"/>
    <w:rsid w:val="000D1C82"/>
    <w:rsid w:val="000F0C50"/>
    <w:rsid w:val="0011790C"/>
    <w:rsid w:val="00117CA0"/>
    <w:rsid w:val="00153402"/>
    <w:rsid w:val="001861BF"/>
    <w:rsid w:val="0019487D"/>
    <w:rsid w:val="00210BE2"/>
    <w:rsid w:val="00213E0B"/>
    <w:rsid w:val="00261020"/>
    <w:rsid w:val="00263568"/>
    <w:rsid w:val="00266170"/>
    <w:rsid w:val="0027127E"/>
    <w:rsid w:val="00273F11"/>
    <w:rsid w:val="00274B3E"/>
    <w:rsid w:val="00295D0B"/>
    <w:rsid w:val="002C7A30"/>
    <w:rsid w:val="002D3C60"/>
    <w:rsid w:val="002F6CF3"/>
    <w:rsid w:val="0030139B"/>
    <w:rsid w:val="003113EC"/>
    <w:rsid w:val="00315B95"/>
    <w:rsid w:val="00324195"/>
    <w:rsid w:val="00326BEE"/>
    <w:rsid w:val="003752E5"/>
    <w:rsid w:val="0037591E"/>
    <w:rsid w:val="0037689B"/>
    <w:rsid w:val="00395C14"/>
    <w:rsid w:val="003C152D"/>
    <w:rsid w:val="003C703F"/>
    <w:rsid w:val="003E571D"/>
    <w:rsid w:val="00430805"/>
    <w:rsid w:val="004319F4"/>
    <w:rsid w:val="00444606"/>
    <w:rsid w:val="004477D8"/>
    <w:rsid w:val="00476BB5"/>
    <w:rsid w:val="00483A0F"/>
    <w:rsid w:val="00497A05"/>
    <w:rsid w:val="004B3584"/>
    <w:rsid w:val="004C33CB"/>
    <w:rsid w:val="004F4163"/>
    <w:rsid w:val="00563705"/>
    <w:rsid w:val="00580685"/>
    <w:rsid w:val="005822C9"/>
    <w:rsid w:val="005A5140"/>
    <w:rsid w:val="005E6AF3"/>
    <w:rsid w:val="00602FFD"/>
    <w:rsid w:val="00617F2D"/>
    <w:rsid w:val="006513BF"/>
    <w:rsid w:val="00651C17"/>
    <w:rsid w:val="00653E77"/>
    <w:rsid w:val="006A6321"/>
    <w:rsid w:val="006C0EE4"/>
    <w:rsid w:val="00727F46"/>
    <w:rsid w:val="007439F3"/>
    <w:rsid w:val="00780D21"/>
    <w:rsid w:val="007C475A"/>
    <w:rsid w:val="007F1A34"/>
    <w:rsid w:val="00816AE8"/>
    <w:rsid w:val="008301FE"/>
    <w:rsid w:val="00846F50"/>
    <w:rsid w:val="008779C1"/>
    <w:rsid w:val="00891261"/>
    <w:rsid w:val="008E212A"/>
    <w:rsid w:val="008E55B8"/>
    <w:rsid w:val="0091684C"/>
    <w:rsid w:val="009523C1"/>
    <w:rsid w:val="00955B40"/>
    <w:rsid w:val="009B288A"/>
    <w:rsid w:val="009E5073"/>
    <w:rsid w:val="009F072A"/>
    <w:rsid w:val="00A52B7D"/>
    <w:rsid w:val="00A908A0"/>
    <w:rsid w:val="00A9364D"/>
    <w:rsid w:val="00AA175C"/>
    <w:rsid w:val="00B00FD9"/>
    <w:rsid w:val="00B13E62"/>
    <w:rsid w:val="00B145F3"/>
    <w:rsid w:val="00B85E00"/>
    <w:rsid w:val="00B87487"/>
    <w:rsid w:val="00BA41D1"/>
    <w:rsid w:val="00BA73B5"/>
    <w:rsid w:val="00BD5516"/>
    <w:rsid w:val="00C23D04"/>
    <w:rsid w:val="00C31877"/>
    <w:rsid w:val="00C4299B"/>
    <w:rsid w:val="00C627E1"/>
    <w:rsid w:val="00C81318"/>
    <w:rsid w:val="00C83C1B"/>
    <w:rsid w:val="00C84D1F"/>
    <w:rsid w:val="00CC6B4B"/>
    <w:rsid w:val="00CD728F"/>
    <w:rsid w:val="00CE133D"/>
    <w:rsid w:val="00D069E5"/>
    <w:rsid w:val="00D25A86"/>
    <w:rsid w:val="00D266F8"/>
    <w:rsid w:val="00D40E87"/>
    <w:rsid w:val="00D47E6E"/>
    <w:rsid w:val="00D65805"/>
    <w:rsid w:val="00D73061"/>
    <w:rsid w:val="00DA2C53"/>
    <w:rsid w:val="00DD295A"/>
    <w:rsid w:val="00E01D74"/>
    <w:rsid w:val="00E763A2"/>
    <w:rsid w:val="00E83255"/>
    <w:rsid w:val="00EB04CF"/>
    <w:rsid w:val="00EF47ED"/>
    <w:rsid w:val="00EF6005"/>
    <w:rsid w:val="00F074B0"/>
    <w:rsid w:val="00F142D3"/>
    <w:rsid w:val="00F418B8"/>
    <w:rsid w:val="00F460BD"/>
    <w:rsid w:val="00F46B4A"/>
    <w:rsid w:val="00F56158"/>
    <w:rsid w:val="00F71AAE"/>
    <w:rsid w:val="00F767E3"/>
    <w:rsid w:val="00FD1A8A"/>
    <w:rsid w:val="00FE718B"/>
    <w:rsid w:val="00FF7B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23D04"/>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link w:val="Nadpis2Char"/>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FD1A8A"/>
    <w:rPr>
      <w:rFonts w:ascii="Tahoma" w:hAnsi="Tahoma" w:cs="Tahoma"/>
      <w:sz w:val="16"/>
      <w:szCs w:val="16"/>
    </w:rPr>
  </w:style>
  <w:style w:type="character" w:customStyle="1" w:styleId="TextbublinyChar">
    <w:name w:val="Text bubliny Char"/>
    <w:basedOn w:val="Standardnpsmoodstavce"/>
    <w:link w:val="Textbubliny"/>
    <w:uiPriority w:val="99"/>
    <w:semiHidden/>
    <w:rsid w:val="00FD1A8A"/>
    <w:rPr>
      <w:rFonts w:ascii="Tahoma" w:hAnsi="Tahoma" w:cs="Tahoma"/>
      <w:sz w:val="16"/>
      <w:szCs w:val="16"/>
    </w:rPr>
  </w:style>
  <w:style w:type="character" w:styleId="Hypertextovodkaz">
    <w:name w:val="Hyperlink"/>
    <w:basedOn w:val="Standardnpsmoodstavce"/>
    <w:uiPriority w:val="99"/>
    <w:unhideWhenUsed/>
    <w:rsid w:val="004C33CB"/>
    <w:rPr>
      <w:color w:val="0000FF" w:themeColor="hyperlink"/>
      <w:u w:val="single"/>
    </w:rPr>
  </w:style>
  <w:style w:type="paragraph" w:styleId="Normlnweb">
    <w:name w:val="Normal (Web)"/>
    <w:basedOn w:val="Normln"/>
    <w:uiPriority w:val="99"/>
    <w:unhideWhenUsed/>
    <w:rsid w:val="004B3584"/>
    <w:pPr>
      <w:widowControl/>
      <w:spacing w:before="100" w:beforeAutospacing="1" w:after="100" w:afterAutospacing="1"/>
    </w:pPr>
    <w:rPr>
      <w:color w:val="auto"/>
      <w:sz w:val="24"/>
      <w:szCs w:val="24"/>
    </w:rPr>
  </w:style>
  <w:style w:type="character" w:styleId="Siln">
    <w:name w:val="Strong"/>
    <w:basedOn w:val="Standardnpsmoodstavce"/>
    <w:uiPriority w:val="22"/>
    <w:qFormat/>
    <w:rsid w:val="00F418B8"/>
    <w:rPr>
      <w:b/>
      <w:bCs/>
    </w:rPr>
  </w:style>
  <w:style w:type="character" w:customStyle="1" w:styleId="Nadpis2Char">
    <w:name w:val="Nadpis 2 Char"/>
    <w:basedOn w:val="Standardnpsmoodstavce"/>
    <w:link w:val="Nadpis2"/>
    <w:rsid w:val="004477D8"/>
    <w:rPr>
      <w:b/>
      <w:sz w:val="36"/>
      <w:szCs w:val="36"/>
    </w:rPr>
  </w:style>
  <w:style w:type="paragraph" w:styleId="Odstavecseseznamem">
    <w:name w:val="List Paragraph"/>
    <w:basedOn w:val="Normln"/>
    <w:uiPriority w:val="34"/>
    <w:qFormat/>
    <w:rsid w:val="00273F11"/>
    <w:pPr>
      <w:ind w:left="720"/>
      <w:contextualSpacing/>
    </w:pPr>
  </w:style>
  <w:style w:type="character" w:customStyle="1" w:styleId="tl8wme">
    <w:name w:val="tl8wme"/>
    <w:basedOn w:val="Standardnpsmoodstavce"/>
    <w:rsid w:val="002C7A30"/>
  </w:style>
  <w:style w:type="character" w:customStyle="1" w:styleId="pt">
    <w:name w:val="pt"/>
    <w:basedOn w:val="Standardnpsmoodstavce"/>
    <w:rsid w:val="002C7A30"/>
  </w:style>
  <w:style w:type="character" w:customStyle="1" w:styleId="m-8061970020452782013gmail-textexposedshow">
    <w:name w:val="m_-8061970020452782013gmail-text_exposed_show"/>
    <w:basedOn w:val="Standardnpsmoodstavce"/>
    <w:rsid w:val="00324195"/>
  </w:style>
  <w:style w:type="character" w:styleId="Sledovanodkaz">
    <w:name w:val="FollowedHyperlink"/>
    <w:basedOn w:val="Standardnpsmoodstavce"/>
    <w:uiPriority w:val="99"/>
    <w:semiHidden/>
    <w:unhideWhenUsed/>
    <w:rsid w:val="00261020"/>
    <w:rPr>
      <w:color w:val="800080" w:themeColor="followedHyperlink"/>
      <w:u w:val="single"/>
    </w:rPr>
  </w:style>
  <w:style w:type="paragraph" w:customStyle="1" w:styleId="perex">
    <w:name w:val="perex"/>
    <w:basedOn w:val="Normln"/>
    <w:rsid w:val="00261020"/>
    <w:pPr>
      <w:widowControl/>
      <w:spacing w:before="100" w:beforeAutospacing="1" w:after="100" w:afterAutospacing="1"/>
    </w:pPr>
    <w:rPr>
      <w:color w:val="auto"/>
      <w:sz w:val="24"/>
      <w:szCs w:val="24"/>
    </w:rPr>
  </w:style>
  <w:style w:type="character" w:customStyle="1" w:styleId="postheader">
    <w:name w:val="postheader"/>
    <w:basedOn w:val="Standardnpsmoodstavce"/>
    <w:rsid w:val="00395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23D04"/>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link w:val="Nadpis2Char"/>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FD1A8A"/>
    <w:rPr>
      <w:rFonts w:ascii="Tahoma" w:hAnsi="Tahoma" w:cs="Tahoma"/>
      <w:sz w:val="16"/>
      <w:szCs w:val="16"/>
    </w:rPr>
  </w:style>
  <w:style w:type="character" w:customStyle="1" w:styleId="TextbublinyChar">
    <w:name w:val="Text bubliny Char"/>
    <w:basedOn w:val="Standardnpsmoodstavce"/>
    <w:link w:val="Textbubliny"/>
    <w:uiPriority w:val="99"/>
    <w:semiHidden/>
    <w:rsid w:val="00FD1A8A"/>
    <w:rPr>
      <w:rFonts w:ascii="Tahoma" w:hAnsi="Tahoma" w:cs="Tahoma"/>
      <w:sz w:val="16"/>
      <w:szCs w:val="16"/>
    </w:rPr>
  </w:style>
  <w:style w:type="character" w:styleId="Hypertextovodkaz">
    <w:name w:val="Hyperlink"/>
    <w:basedOn w:val="Standardnpsmoodstavce"/>
    <w:uiPriority w:val="99"/>
    <w:unhideWhenUsed/>
    <w:rsid w:val="004C33CB"/>
    <w:rPr>
      <w:color w:val="0000FF" w:themeColor="hyperlink"/>
      <w:u w:val="single"/>
    </w:rPr>
  </w:style>
  <w:style w:type="paragraph" w:styleId="Normlnweb">
    <w:name w:val="Normal (Web)"/>
    <w:basedOn w:val="Normln"/>
    <w:uiPriority w:val="99"/>
    <w:unhideWhenUsed/>
    <w:rsid w:val="004B3584"/>
    <w:pPr>
      <w:widowControl/>
      <w:spacing w:before="100" w:beforeAutospacing="1" w:after="100" w:afterAutospacing="1"/>
    </w:pPr>
    <w:rPr>
      <w:color w:val="auto"/>
      <w:sz w:val="24"/>
      <w:szCs w:val="24"/>
    </w:rPr>
  </w:style>
  <w:style w:type="character" w:styleId="Siln">
    <w:name w:val="Strong"/>
    <w:basedOn w:val="Standardnpsmoodstavce"/>
    <w:uiPriority w:val="22"/>
    <w:qFormat/>
    <w:rsid w:val="00F418B8"/>
    <w:rPr>
      <w:b/>
      <w:bCs/>
    </w:rPr>
  </w:style>
  <w:style w:type="character" w:customStyle="1" w:styleId="Nadpis2Char">
    <w:name w:val="Nadpis 2 Char"/>
    <w:basedOn w:val="Standardnpsmoodstavce"/>
    <w:link w:val="Nadpis2"/>
    <w:rsid w:val="004477D8"/>
    <w:rPr>
      <w:b/>
      <w:sz w:val="36"/>
      <w:szCs w:val="36"/>
    </w:rPr>
  </w:style>
  <w:style w:type="paragraph" w:styleId="Odstavecseseznamem">
    <w:name w:val="List Paragraph"/>
    <w:basedOn w:val="Normln"/>
    <w:uiPriority w:val="34"/>
    <w:qFormat/>
    <w:rsid w:val="00273F11"/>
    <w:pPr>
      <w:ind w:left="720"/>
      <w:contextualSpacing/>
    </w:pPr>
  </w:style>
  <w:style w:type="character" w:customStyle="1" w:styleId="tl8wme">
    <w:name w:val="tl8wme"/>
    <w:basedOn w:val="Standardnpsmoodstavce"/>
    <w:rsid w:val="002C7A30"/>
  </w:style>
  <w:style w:type="character" w:customStyle="1" w:styleId="pt">
    <w:name w:val="pt"/>
    <w:basedOn w:val="Standardnpsmoodstavce"/>
    <w:rsid w:val="002C7A30"/>
  </w:style>
  <w:style w:type="character" w:customStyle="1" w:styleId="m-8061970020452782013gmail-textexposedshow">
    <w:name w:val="m_-8061970020452782013gmail-text_exposed_show"/>
    <w:basedOn w:val="Standardnpsmoodstavce"/>
    <w:rsid w:val="00324195"/>
  </w:style>
  <w:style w:type="character" w:styleId="Sledovanodkaz">
    <w:name w:val="FollowedHyperlink"/>
    <w:basedOn w:val="Standardnpsmoodstavce"/>
    <w:uiPriority w:val="99"/>
    <w:semiHidden/>
    <w:unhideWhenUsed/>
    <w:rsid w:val="00261020"/>
    <w:rPr>
      <w:color w:val="800080" w:themeColor="followedHyperlink"/>
      <w:u w:val="single"/>
    </w:rPr>
  </w:style>
  <w:style w:type="paragraph" w:customStyle="1" w:styleId="perex">
    <w:name w:val="perex"/>
    <w:basedOn w:val="Normln"/>
    <w:rsid w:val="00261020"/>
    <w:pPr>
      <w:widowControl/>
      <w:spacing w:before="100" w:beforeAutospacing="1" w:after="100" w:afterAutospacing="1"/>
    </w:pPr>
    <w:rPr>
      <w:color w:val="auto"/>
      <w:sz w:val="24"/>
      <w:szCs w:val="24"/>
    </w:rPr>
  </w:style>
  <w:style w:type="character" w:customStyle="1" w:styleId="postheader">
    <w:name w:val="postheader"/>
    <w:basedOn w:val="Standardnpsmoodstavce"/>
    <w:rsid w:val="00395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271">
      <w:bodyDiv w:val="1"/>
      <w:marLeft w:val="0"/>
      <w:marRight w:val="0"/>
      <w:marTop w:val="0"/>
      <w:marBottom w:val="0"/>
      <w:divBdr>
        <w:top w:val="none" w:sz="0" w:space="0" w:color="auto"/>
        <w:left w:val="none" w:sz="0" w:space="0" w:color="auto"/>
        <w:bottom w:val="none" w:sz="0" w:space="0" w:color="auto"/>
        <w:right w:val="none" w:sz="0" w:space="0" w:color="auto"/>
      </w:divBdr>
    </w:div>
    <w:div w:id="158086203">
      <w:bodyDiv w:val="1"/>
      <w:marLeft w:val="0"/>
      <w:marRight w:val="0"/>
      <w:marTop w:val="0"/>
      <w:marBottom w:val="0"/>
      <w:divBdr>
        <w:top w:val="none" w:sz="0" w:space="0" w:color="auto"/>
        <w:left w:val="none" w:sz="0" w:space="0" w:color="auto"/>
        <w:bottom w:val="none" w:sz="0" w:space="0" w:color="auto"/>
        <w:right w:val="none" w:sz="0" w:space="0" w:color="auto"/>
      </w:divBdr>
    </w:div>
    <w:div w:id="242033640">
      <w:bodyDiv w:val="1"/>
      <w:marLeft w:val="0"/>
      <w:marRight w:val="0"/>
      <w:marTop w:val="0"/>
      <w:marBottom w:val="0"/>
      <w:divBdr>
        <w:top w:val="none" w:sz="0" w:space="0" w:color="auto"/>
        <w:left w:val="none" w:sz="0" w:space="0" w:color="auto"/>
        <w:bottom w:val="none" w:sz="0" w:space="0" w:color="auto"/>
        <w:right w:val="none" w:sz="0" w:space="0" w:color="auto"/>
      </w:divBdr>
      <w:divsChild>
        <w:div w:id="1962228589">
          <w:marLeft w:val="0"/>
          <w:marRight w:val="0"/>
          <w:marTop w:val="0"/>
          <w:marBottom w:val="0"/>
          <w:divBdr>
            <w:top w:val="none" w:sz="0" w:space="0" w:color="auto"/>
            <w:left w:val="none" w:sz="0" w:space="0" w:color="auto"/>
            <w:bottom w:val="none" w:sz="0" w:space="0" w:color="auto"/>
            <w:right w:val="none" w:sz="0" w:space="0" w:color="auto"/>
          </w:divBdr>
        </w:div>
        <w:div w:id="1848598418">
          <w:marLeft w:val="0"/>
          <w:marRight w:val="0"/>
          <w:marTop w:val="0"/>
          <w:marBottom w:val="0"/>
          <w:divBdr>
            <w:top w:val="none" w:sz="0" w:space="0" w:color="auto"/>
            <w:left w:val="none" w:sz="0" w:space="0" w:color="auto"/>
            <w:bottom w:val="none" w:sz="0" w:space="0" w:color="auto"/>
            <w:right w:val="none" w:sz="0" w:space="0" w:color="auto"/>
          </w:divBdr>
        </w:div>
      </w:divsChild>
    </w:div>
    <w:div w:id="269053223">
      <w:bodyDiv w:val="1"/>
      <w:marLeft w:val="0"/>
      <w:marRight w:val="0"/>
      <w:marTop w:val="0"/>
      <w:marBottom w:val="0"/>
      <w:divBdr>
        <w:top w:val="none" w:sz="0" w:space="0" w:color="auto"/>
        <w:left w:val="none" w:sz="0" w:space="0" w:color="auto"/>
        <w:bottom w:val="none" w:sz="0" w:space="0" w:color="auto"/>
        <w:right w:val="none" w:sz="0" w:space="0" w:color="auto"/>
      </w:divBdr>
      <w:divsChild>
        <w:div w:id="1728069761">
          <w:marLeft w:val="0"/>
          <w:marRight w:val="0"/>
          <w:marTop w:val="0"/>
          <w:marBottom w:val="0"/>
          <w:divBdr>
            <w:top w:val="none" w:sz="0" w:space="0" w:color="auto"/>
            <w:left w:val="none" w:sz="0" w:space="0" w:color="auto"/>
            <w:bottom w:val="none" w:sz="0" w:space="0" w:color="auto"/>
            <w:right w:val="none" w:sz="0" w:space="0" w:color="auto"/>
          </w:divBdr>
          <w:divsChild>
            <w:div w:id="29189680">
              <w:marLeft w:val="0"/>
              <w:marRight w:val="0"/>
              <w:marTop w:val="0"/>
              <w:marBottom w:val="0"/>
              <w:divBdr>
                <w:top w:val="none" w:sz="0" w:space="0" w:color="auto"/>
                <w:left w:val="none" w:sz="0" w:space="0" w:color="auto"/>
                <w:bottom w:val="none" w:sz="0" w:space="0" w:color="auto"/>
                <w:right w:val="none" w:sz="0" w:space="0" w:color="auto"/>
              </w:divBdr>
              <w:divsChild>
                <w:div w:id="17738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93416">
          <w:marLeft w:val="0"/>
          <w:marRight w:val="0"/>
          <w:marTop w:val="0"/>
          <w:marBottom w:val="0"/>
          <w:divBdr>
            <w:top w:val="none" w:sz="0" w:space="0" w:color="auto"/>
            <w:left w:val="none" w:sz="0" w:space="0" w:color="auto"/>
            <w:bottom w:val="none" w:sz="0" w:space="0" w:color="auto"/>
            <w:right w:val="none" w:sz="0" w:space="0" w:color="auto"/>
          </w:divBdr>
          <w:divsChild>
            <w:div w:id="1798448496">
              <w:marLeft w:val="0"/>
              <w:marRight w:val="0"/>
              <w:marTop w:val="0"/>
              <w:marBottom w:val="0"/>
              <w:divBdr>
                <w:top w:val="none" w:sz="0" w:space="0" w:color="auto"/>
                <w:left w:val="none" w:sz="0" w:space="0" w:color="auto"/>
                <w:bottom w:val="none" w:sz="0" w:space="0" w:color="auto"/>
                <w:right w:val="none" w:sz="0" w:space="0" w:color="auto"/>
              </w:divBdr>
              <w:divsChild>
                <w:div w:id="778060497">
                  <w:marLeft w:val="0"/>
                  <w:marRight w:val="0"/>
                  <w:marTop w:val="0"/>
                  <w:marBottom w:val="0"/>
                  <w:divBdr>
                    <w:top w:val="none" w:sz="0" w:space="0" w:color="auto"/>
                    <w:left w:val="none" w:sz="0" w:space="0" w:color="auto"/>
                    <w:bottom w:val="none" w:sz="0" w:space="0" w:color="auto"/>
                    <w:right w:val="none" w:sz="0" w:space="0" w:color="auto"/>
                  </w:divBdr>
                </w:div>
              </w:divsChild>
            </w:div>
            <w:div w:id="423455281">
              <w:marLeft w:val="0"/>
              <w:marRight w:val="0"/>
              <w:marTop w:val="0"/>
              <w:marBottom w:val="0"/>
              <w:divBdr>
                <w:top w:val="none" w:sz="0" w:space="0" w:color="auto"/>
                <w:left w:val="none" w:sz="0" w:space="0" w:color="auto"/>
                <w:bottom w:val="none" w:sz="0" w:space="0" w:color="auto"/>
                <w:right w:val="none" w:sz="0" w:space="0" w:color="auto"/>
              </w:divBdr>
              <w:divsChild>
                <w:div w:id="1021587977">
                  <w:marLeft w:val="0"/>
                  <w:marRight w:val="0"/>
                  <w:marTop w:val="0"/>
                  <w:marBottom w:val="0"/>
                  <w:divBdr>
                    <w:top w:val="none" w:sz="0" w:space="0" w:color="auto"/>
                    <w:left w:val="none" w:sz="0" w:space="0" w:color="auto"/>
                    <w:bottom w:val="none" w:sz="0" w:space="0" w:color="auto"/>
                    <w:right w:val="none" w:sz="0" w:space="0" w:color="auto"/>
                  </w:divBdr>
                </w:div>
              </w:divsChild>
            </w:div>
            <w:div w:id="1167135813">
              <w:marLeft w:val="0"/>
              <w:marRight w:val="0"/>
              <w:marTop w:val="0"/>
              <w:marBottom w:val="0"/>
              <w:divBdr>
                <w:top w:val="none" w:sz="0" w:space="0" w:color="auto"/>
                <w:left w:val="none" w:sz="0" w:space="0" w:color="auto"/>
                <w:bottom w:val="none" w:sz="0" w:space="0" w:color="auto"/>
                <w:right w:val="none" w:sz="0" w:space="0" w:color="auto"/>
              </w:divBdr>
              <w:divsChild>
                <w:div w:id="66388307">
                  <w:marLeft w:val="0"/>
                  <w:marRight w:val="0"/>
                  <w:marTop w:val="0"/>
                  <w:marBottom w:val="0"/>
                  <w:divBdr>
                    <w:top w:val="none" w:sz="0" w:space="0" w:color="auto"/>
                    <w:left w:val="none" w:sz="0" w:space="0" w:color="auto"/>
                    <w:bottom w:val="none" w:sz="0" w:space="0" w:color="auto"/>
                    <w:right w:val="none" w:sz="0" w:space="0" w:color="auto"/>
                  </w:divBdr>
                </w:div>
              </w:divsChild>
            </w:div>
            <w:div w:id="1014653449">
              <w:marLeft w:val="0"/>
              <w:marRight w:val="0"/>
              <w:marTop w:val="0"/>
              <w:marBottom w:val="0"/>
              <w:divBdr>
                <w:top w:val="none" w:sz="0" w:space="0" w:color="auto"/>
                <w:left w:val="none" w:sz="0" w:space="0" w:color="auto"/>
                <w:bottom w:val="none" w:sz="0" w:space="0" w:color="auto"/>
                <w:right w:val="none" w:sz="0" w:space="0" w:color="auto"/>
              </w:divBdr>
              <w:divsChild>
                <w:div w:id="7240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1479">
          <w:marLeft w:val="0"/>
          <w:marRight w:val="0"/>
          <w:marTop w:val="225"/>
          <w:marBottom w:val="0"/>
          <w:divBdr>
            <w:top w:val="none" w:sz="0" w:space="0" w:color="auto"/>
            <w:left w:val="none" w:sz="0" w:space="0" w:color="auto"/>
            <w:bottom w:val="none" w:sz="0" w:space="0" w:color="auto"/>
            <w:right w:val="none" w:sz="0" w:space="0" w:color="auto"/>
          </w:divBdr>
        </w:div>
      </w:divsChild>
    </w:div>
    <w:div w:id="333842100">
      <w:bodyDiv w:val="1"/>
      <w:marLeft w:val="0"/>
      <w:marRight w:val="0"/>
      <w:marTop w:val="0"/>
      <w:marBottom w:val="0"/>
      <w:divBdr>
        <w:top w:val="none" w:sz="0" w:space="0" w:color="auto"/>
        <w:left w:val="none" w:sz="0" w:space="0" w:color="auto"/>
        <w:bottom w:val="none" w:sz="0" w:space="0" w:color="auto"/>
        <w:right w:val="none" w:sz="0" w:space="0" w:color="auto"/>
      </w:divBdr>
    </w:div>
    <w:div w:id="431322503">
      <w:bodyDiv w:val="1"/>
      <w:marLeft w:val="0"/>
      <w:marRight w:val="0"/>
      <w:marTop w:val="0"/>
      <w:marBottom w:val="0"/>
      <w:divBdr>
        <w:top w:val="none" w:sz="0" w:space="0" w:color="auto"/>
        <w:left w:val="none" w:sz="0" w:space="0" w:color="auto"/>
        <w:bottom w:val="none" w:sz="0" w:space="0" w:color="auto"/>
        <w:right w:val="none" w:sz="0" w:space="0" w:color="auto"/>
      </w:divBdr>
    </w:div>
    <w:div w:id="556748380">
      <w:bodyDiv w:val="1"/>
      <w:marLeft w:val="0"/>
      <w:marRight w:val="0"/>
      <w:marTop w:val="0"/>
      <w:marBottom w:val="0"/>
      <w:divBdr>
        <w:top w:val="none" w:sz="0" w:space="0" w:color="auto"/>
        <w:left w:val="none" w:sz="0" w:space="0" w:color="auto"/>
        <w:bottom w:val="none" w:sz="0" w:space="0" w:color="auto"/>
        <w:right w:val="none" w:sz="0" w:space="0" w:color="auto"/>
      </w:divBdr>
      <w:divsChild>
        <w:div w:id="242489521">
          <w:marLeft w:val="0"/>
          <w:marRight w:val="0"/>
          <w:marTop w:val="0"/>
          <w:marBottom w:val="0"/>
          <w:divBdr>
            <w:top w:val="none" w:sz="0" w:space="0" w:color="auto"/>
            <w:left w:val="none" w:sz="0" w:space="0" w:color="auto"/>
            <w:bottom w:val="none" w:sz="0" w:space="0" w:color="auto"/>
            <w:right w:val="none" w:sz="0" w:space="0" w:color="auto"/>
          </w:divBdr>
        </w:div>
        <w:div w:id="1529025085">
          <w:marLeft w:val="0"/>
          <w:marRight w:val="0"/>
          <w:marTop w:val="0"/>
          <w:marBottom w:val="0"/>
          <w:divBdr>
            <w:top w:val="none" w:sz="0" w:space="0" w:color="auto"/>
            <w:left w:val="none" w:sz="0" w:space="0" w:color="auto"/>
            <w:bottom w:val="none" w:sz="0" w:space="0" w:color="auto"/>
            <w:right w:val="none" w:sz="0" w:space="0" w:color="auto"/>
          </w:divBdr>
        </w:div>
        <w:div w:id="804860550">
          <w:marLeft w:val="0"/>
          <w:marRight w:val="0"/>
          <w:marTop w:val="0"/>
          <w:marBottom w:val="0"/>
          <w:divBdr>
            <w:top w:val="none" w:sz="0" w:space="0" w:color="auto"/>
            <w:left w:val="none" w:sz="0" w:space="0" w:color="auto"/>
            <w:bottom w:val="none" w:sz="0" w:space="0" w:color="auto"/>
            <w:right w:val="none" w:sz="0" w:space="0" w:color="auto"/>
          </w:divBdr>
        </w:div>
        <w:div w:id="1539705945">
          <w:marLeft w:val="0"/>
          <w:marRight w:val="0"/>
          <w:marTop w:val="0"/>
          <w:marBottom w:val="0"/>
          <w:divBdr>
            <w:top w:val="none" w:sz="0" w:space="0" w:color="auto"/>
            <w:left w:val="none" w:sz="0" w:space="0" w:color="auto"/>
            <w:bottom w:val="none" w:sz="0" w:space="0" w:color="auto"/>
            <w:right w:val="none" w:sz="0" w:space="0" w:color="auto"/>
          </w:divBdr>
        </w:div>
        <w:div w:id="877552313">
          <w:marLeft w:val="0"/>
          <w:marRight w:val="0"/>
          <w:marTop w:val="0"/>
          <w:marBottom w:val="0"/>
          <w:divBdr>
            <w:top w:val="none" w:sz="0" w:space="0" w:color="auto"/>
            <w:left w:val="none" w:sz="0" w:space="0" w:color="auto"/>
            <w:bottom w:val="none" w:sz="0" w:space="0" w:color="auto"/>
            <w:right w:val="none" w:sz="0" w:space="0" w:color="auto"/>
          </w:divBdr>
        </w:div>
        <w:div w:id="1732733183">
          <w:marLeft w:val="0"/>
          <w:marRight w:val="0"/>
          <w:marTop w:val="0"/>
          <w:marBottom w:val="0"/>
          <w:divBdr>
            <w:top w:val="none" w:sz="0" w:space="0" w:color="auto"/>
            <w:left w:val="none" w:sz="0" w:space="0" w:color="auto"/>
            <w:bottom w:val="none" w:sz="0" w:space="0" w:color="auto"/>
            <w:right w:val="none" w:sz="0" w:space="0" w:color="auto"/>
          </w:divBdr>
        </w:div>
        <w:div w:id="752823200">
          <w:marLeft w:val="0"/>
          <w:marRight w:val="0"/>
          <w:marTop w:val="0"/>
          <w:marBottom w:val="0"/>
          <w:divBdr>
            <w:top w:val="none" w:sz="0" w:space="0" w:color="auto"/>
            <w:left w:val="none" w:sz="0" w:space="0" w:color="auto"/>
            <w:bottom w:val="none" w:sz="0" w:space="0" w:color="auto"/>
            <w:right w:val="none" w:sz="0" w:space="0" w:color="auto"/>
          </w:divBdr>
        </w:div>
      </w:divsChild>
    </w:div>
    <w:div w:id="920530121">
      <w:bodyDiv w:val="1"/>
      <w:marLeft w:val="0"/>
      <w:marRight w:val="0"/>
      <w:marTop w:val="0"/>
      <w:marBottom w:val="0"/>
      <w:divBdr>
        <w:top w:val="none" w:sz="0" w:space="0" w:color="auto"/>
        <w:left w:val="none" w:sz="0" w:space="0" w:color="auto"/>
        <w:bottom w:val="none" w:sz="0" w:space="0" w:color="auto"/>
        <w:right w:val="none" w:sz="0" w:space="0" w:color="auto"/>
      </w:divBdr>
    </w:div>
    <w:div w:id="1033266491">
      <w:bodyDiv w:val="1"/>
      <w:marLeft w:val="0"/>
      <w:marRight w:val="0"/>
      <w:marTop w:val="0"/>
      <w:marBottom w:val="0"/>
      <w:divBdr>
        <w:top w:val="none" w:sz="0" w:space="0" w:color="auto"/>
        <w:left w:val="none" w:sz="0" w:space="0" w:color="auto"/>
        <w:bottom w:val="none" w:sz="0" w:space="0" w:color="auto"/>
        <w:right w:val="none" w:sz="0" w:space="0" w:color="auto"/>
      </w:divBdr>
      <w:divsChild>
        <w:div w:id="148179670">
          <w:marLeft w:val="0"/>
          <w:marRight w:val="0"/>
          <w:marTop w:val="0"/>
          <w:marBottom w:val="0"/>
          <w:divBdr>
            <w:top w:val="none" w:sz="0" w:space="0" w:color="auto"/>
            <w:left w:val="none" w:sz="0" w:space="0" w:color="auto"/>
            <w:bottom w:val="none" w:sz="0" w:space="0" w:color="auto"/>
            <w:right w:val="none" w:sz="0" w:space="0" w:color="auto"/>
          </w:divBdr>
        </w:div>
        <w:div w:id="795560096">
          <w:marLeft w:val="0"/>
          <w:marRight w:val="0"/>
          <w:marTop w:val="0"/>
          <w:marBottom w:val="0"/>
          <w:divBdr>
            <w:top w:val="none" w:sz="0" w:space="0" w:color="auto"/>
            <w:left w:val="none" w:sz="0" w:space="0" w:color="auto"/>
            <w:bottom w:val="none" w:sz="0" w:space="0" w:color="auto"/>
            <w:right w:val="none" w:sz="0" w:space="0" w:color="auto"/>
          </w:divBdr>
        </w:div>
      </w:divsChild>
    </w:div>
    <w:div w:id="1195314555">
      <w:bodyDiv w:val="1"/>
      <w:marLeft w:val="0"/>
      <w:marRight w:val="0"/>
      <w:marTop w:val="0"/>
      <w:marBottom w:val="0"/>
      <w:divBdr>
        <w:top w:val="none" w:sz="0" w:space="0" w:color="auto"/>
        <w:left w:val="none" w:sz="0" w:space="0" w:color="auto"/>
        <w:bottom w:val="none" w:sz="0" w:space="0" w:color="auto"/>
        <w:right w:val="none" w:sz="0" w:space="0" w:color="auto"/>
      </w:divBdr>
    </w:div>
    <w:div w:id="1482429409">
      <w:bodyDiv w:val="1"/>
      <w:marLeft w:val="0"/>
      <w:marRight w:val="0"/>
      <w:marTop w:val="0"/>
      <w:marBottom w:val="0"/>
      <w:divBdr>
        <w:top w:val="none" w:sz="0" w:space="0" w:color="auto"/>
        <w:left w:val="none" w:sz="0" w:space="0" w:color="auto"/>
        <w:bottom w:val="none" w:sz="0" w:space="0" w:color="auto"/>
        <w:right w:val="none" w:sz="0" w:space="0" w:color="auto"/>
      </w:divBdr>
    </w:div>
    <w:div w:id="1616014470">
      <w:bodyDiv w:val="1"/>
      <w:marLeft w:val="0"/>
      <w:marRight w:val="0"/>
      <w:marTop w:val="0"/>
      <w:marBottom w:val="0"/>
      <w:divBdr>
        <w:top w:val="none" w:sz="0" w:space="0" w:color="auto"/>
        <w:left w:val="none" w:sz="0" w:space="0" w:color="auto"/>
        <w:bottom w:val="none" w:sz="0" w:space="0" w:color="auto"/>
        <w:right w:val="none" w:sz="0" w:space="0" w:color="auto"/>
      </w:divBdr>
    </w:div>
    <w:div w:id="1742024379">
      <w:bodyDiv w:val="1"/>
      <w:marLeft w:val="0"/>
      <w:marRight w:val="0"/>
      <w:marTop w:val="0"/>
      <w:marBottom w:val="0"/>
      <w:divBdr>
        <w:top w:val="none" w:sz="0" w:space="0" w:color="auto"/>
        <w:left w:val="none" w:sz="0" w:space="0" w:color="auto"/>
        <w:bottom w:val="none" w:sz="0" w:space="0" w:color="auto"/>
        <w:right w:val="none" w:sz="0" w:space="0" w:color="auto"/>
      </w:divBdr>
    </w:div>
    <w:div w:id="1926306200">
      <w:bodyDiv w:val="1"/>
      <w:marLeft w:val="0"/>
      <w:marRight w:val="0"/>
      <w:marTop w:val="0"/>
      <w:marBottom w:val="0"/>
      <w:divBdr>
        <w:top w:val="none" w:sz="0" w:space="0" w:color="auto"/>
        <w:left w:val="none" w:sz="0" w:space="0" w:color="auto"/>
        <w:bottom w:val="none" w:sz="0" w:space="0" w:color="auto"/>
        <w:right w:val="none" w:sz="0" w:space="0" w:color="auto"/>
      </w:divBdr>
    </w:div>
    <w:div w:id="1970012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0E245-444D-4621-A1BE-B2E70AE9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424</Words>
  <Characters>2508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fiserova</dc:creator>
  <cp:lastModifiedBy>Petra Fišerová</cp:lastModifiedBy>
  <cp:revision>2</cp:revision>
  <cp:lastPrinted>2018-03-22T11:12:00Z</cp:lastPrinted>
  <dcterms:created xsi:type="dcterms:W3CDTF">2018-04-03T07:41:00Z</dcterms:created>
  <dcterms:modified xsi:type="dcterms:W3CDTF">2018-04-03T07:41:00Z</dcterms:modified>
</cp:coreProperties>
</file>